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7FB" w:rsidRPr="00002041" w:rsidRDefault="00002041" w:rsidP="0029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041">
        <w:rPr>
          <w:rFonts w:ascii="Times New Roman" w:hAnsi="Times New Roman" w:cs="Times New Roman"/>
          <w:b/>
          <w:sz w:val="24"/>
          <w:szCs w:val="24"/>
        </w:rPr>
        <w:t>Сводный отчет</w:t>
      </w:r>
    </w:p>
    <w:p w:rsidR="002917FB" w:rsidRPr="00002041" w:rsidRDefault="00002041" w:rsidP="0029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041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 воздействия</w:t>
      </w:r>
    </w:p>
    <w:p w:rsidR="002917FB" w:rsidRPr="00002041" w:rsidRDefault="00002041" w:rsidP="0029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041">
        <w:rPr>
          <w:rFonts w:ascii="Times New Roman" w:hAnsi="Times New Roman" w:cs="Times New Roman"/>
          <w:b/>
          <w:sz w:val="24"/>
          <w:szCs w:val="24"/>
        </w:rPr>
        <w:t>проекта нормативного правового акта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1D7382" w:rsidRDefault="002917FB" w:rsidP="00002041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82">
        <w:rPr>
          <w:rFonts w:ascii="Times New Roman" w:hAnsi="Times New Roman" w:cs="Times New Roman"/>
          <w:b/>
          <w:sz w:val="24"/>
          <w:szCs w:val="24"/>
        </w:rPr>
        <w:t>1. Общие сведения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2041" w:rsidRDefault="001955D3" w:rsidP="001955D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проекта муниципального нормативного правового </w:t>
      </w:r>
      <w:r w:rsidR="002917FB" w:rsidRPr="002917FB">
        <w:rPr>
          <w:rFonts w:ascii="Times New Roman" w:hAnsi="Times New Roman" w:cs="Times New Roman"/>
          <w:sz w:val="24"/>
          <w:szCs w:val="24"/>
        </w:rPr>
        <w:t>акта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136">
        <w:rPr>
          <w:rFonts w:ascii="Times New Roman" w:hAnsi="Times New Roman" w:cs="Times New Roman"/>
          <w:sz w:val="24"/>
          <w:szCs w:val="24"/>
        </w:rPr>
        <w:t>г.</w:t>
      </w:r>
      <w:r w:rsidR="005C11E8">
        <w:rPr>
          <w:rFonts w:ascii="Times New Roman" w:hAnsi="Times New Roman" w:cs="Times New Roman"/>
          <w:sz w:val="24"/>
          <w:szCs w:val="24"/>
        </w:rPr>
        <w:t>Владикавказа</w:t>
      </w:r>
      <w:r w:rsidR="002917FB" w:rsidRPr="002917FB">
        <w:rPr>
          <w:rFonts w:ascii="Times New Roman" w:hAnsi="Times New Roman" w:cs="Times New Roman"/>
          <w:sz w:val="24"/>
          <w:szCs w:val="24"/>
        </w:rPr>
        <w:t>:</w:t>
      </w:r>
    </w:p>
    <w:p w:rsidR="00002041" w:rsidRDefault="00FA6F1A" w:rsidP="0000204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6F1A">
        <w:rPr>
          <w:rFonts w:ascii="Times New Roman" w:hAnsi="Times New Roman" w:cs="Times New Roman"/>
          <w:sz w:val="24"/>
          <w:szCs w:val="24"/>
          <w:u w:val="single"/>
        </w:rPr>
        <w:t>Управление предпринимательства и инвестиционной деятельности АМС г. Владикавказа</w:t>
      </w:r>
    </w:p>
    <w:p w:rsidR="00FA6F1A" w:rsidRPr="002917FB" w:rsidRDefault="00FA6F1A" w:rsidP="0000204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1E8" w:rsidRDefault="005C11E8" w:rsidP="005C11E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38BD">
        <w:rPr>
          <w:rFonts w:ascii="Times New Roman" w:hAnsi="Times New Roman" w:cs="Times New Roman"/>
          <w:sz w:val="24"/>
          <w:szCs w:val="24"/>
        </w:rPr>
        <w:t xml:space="preserve">1.1. </w:t>
      </w:r>
      <w:r w:rsidR="002917FB" w:rsidRPr="001955D3">
        <w:rPr>
          <w:rFonts w:ascii="Times New Roman" w:hAnsi="Times New Roman" w:cs="Times New Roman"/>
          <w:sz w:val="24"/>
          <w:szCs w:val="24"/>
        </w:rPr>
        <w:t xml:space="preserve">Наименование проекта нормативного правового акта: </w:t>
      </w:r>
    </w:p>
    <w:p w:rsidR="005C11E8" w:rsidRDefault="005C11E8" w:rsidP="00FA6F1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5C11E8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Проект 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постановления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администрации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местного самоуправления г.Владикавказа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>«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О внесении изменений в постановление администрации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местного самоуправления г.Владикавказа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от 31.07.2018 № 782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«Об утверждении Схемы размещения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нестационарных объектов,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расположенных на земельных участках,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в некапитальных строениях,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сооружениях, осуществляющих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предпринимательскую деятельность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на территории муниципального 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>образования г.Владикавказ</w:t>
      </w:r>
      <w:r w:rsidR="00FA6F1A">
        <w:rPr>
          <w:rFonts w:ascii="Times New Roman" w:hAnsi="Times New Roman" w:cs="Times New Roman"/>
          <w:b w:val="0"/>
          <w:sz w:val="24"/>
          <w:szCs w:val="24"/>
          <w:u w:val="single"/>
        </w:rPr>
        <w:t>»</w:t>
      </w:r>
      <w:r w:rsidR="00FA6F1A" w:rsidRPr="00FA6F1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5C11E8">
        <w:rPr>
          <w:rFonts w:ascii="Times New Roman" w:hAnsi="Times New Roman" w:cs="Times New Roman"/>
          <w:b w:val="0"/>
          <w:sz w:val="24"/>
          <w:szCs w:val="24"/>
          <w:u w:val="single"/>
        </w:rPr>
        <w:t>(далее – Проект).</w:t>
      </w:r>
    </w:p>
    <w:p w:rsidR="00D538BD" w:rsidRDefault="00D538BD" w:rsidP="005C11E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D538BD" w:rsidRDefault="00A3101F" w:rsidP="005C11E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CE2DEB">
        <w:rPr>
          <w:rFonts w:ascii="Times New Roman" w:hAnsi="Times New Roman" w:cs="Times New Roman"/>
          <w:b w:val="0"/>
          <w:sz w:val="24"/>
          <w:szCs w:val="24"/>
        </w:rPr>
        <w:t>1.2.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96870">
        <w:rPr>
          <w:rFonts w:ascii="Times New Roman" w:hAnsi="Times New Roman" w:cs="Times New Roman"/>
          <w:b w:val="0"/>
          <w:sz w:val="24"/>
          <w:szCs w:val="24"/>
        </w:rPr>
        <w:t>Предполагаемая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дата вступления в силу нормативно </w:t>
      </w:r>
      <w:r w:rsidR="00896870">
        <w:rPr>
          <w:rFonts w:ascii="Times New Roman" w:hAnsi="Times New Roman" w:cs="Times New Roman"/>
          <w:b w:val="0"/>
          <w:sz w:val="24"/>
          <w:szCs w:val="24"/>
        </w:rPr>
        <w:t>правового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акта:</w:t>
      </w:r>
    </w:p>
    <w:p w:rsidR="00236E29" w:rsidRPr="007F072A" w:rsidRDefault="00236E29" w:rsidP="005C11E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p w:rsidR="00A3101F" w:rsidRDefault="00A3101F" w:rsidP="005C11E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с </w:t>
      </w:r>
      <w:r w:rsidR="001D119D">
        <w:rPr>
          <w:rFonts w:ascii="Times New Roman" w:hAnsi="Times New Roman" w:cs="Times New Roman"/>
          <w:b w:val="0"/>
          <w:sz w:val="24"/>
          <w:szCs w:val="24"/>
        </w:rPr>
        <w:t>03</w:t>
      </w:r>
      <w:r>
        <w:rPr>
          <w:rFonts w:ascii="Times New Roman" w:hAnsi="Times New Roman" w:cs="Times New Roman"/>
          <w:b w:val="0"/>
          <w:sz w:val="24"/>
          <w:szCs w:val="24"/>
        </w:rPr>
        <w:t>.0</w:t>
      </w:r>
      <w:r w:rsidR="001D119D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>.202</w:t>
      </w:r>
      <w:r w:rsidR="001D119D">
        <w:rPr>
          <w:rFonts w:ascii="Times New Roman" w:hAnsi="Times New Roman" w:cs="Times New Roman"/>
          <w:b w:val="0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года.</w:t>
      </w:r>
    </w:p>
    <w:p w:rsidR="007B7173" w:rsidRPr="00EA68C8" w:rsidRDefault="007B7173" w:rsidP="00EA68C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B7173" w:rsidRDefault="00EA68C8" w:rsidP="0000204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7B7173" w:rsidRPr="007B7173">
        <w:rPr>
          <w:rFonts w:ascii="Times New Roman" w:hAnsi="Times New Roman" w:cs="Times New Roman"/>
          <w:sz w:val="24"/>
          <w:szCs w:val="24"/>
        </w:rPr>
        <w:t>Степень регулирующего воздействия</w:t>
      </w:r>
      <w:r w:rsidR="007B7173">
        <w:rPr>
          <w:rFonts w:ascii="Times New Roman" w:hAnsi="Times New Roman" w:cs="Times New Roman"/>
          <w:sz w:val="24"/>
          <w:szCs w:val="24"/>
        </w:rPr>
        <w:t xml:space="preserve"> проекта муниципального нормативно правового акта: </w:t>
      </w:r>
      <w:r w:rsidR="005A0D0A">
        <w:rPr>
          <w:rFonts w:ascii="Times New Roman" w:hAnsi="Times New Roman" w:cs="Times New Roman"/>
          <w:sz w:val="24"/>
          <w:szCs w:val="24"/>
          <w:u w:val="single"/>
        </w:rPr>
        <w:t>средняя</w:t>
      </w:r>
    </w:p>
    <w:p w:rsidR="007B7173" w:rsidRDefault="00C01AC5" w:rsidP="00C01AC5">
      <w:pPr>
        <w:pStyle w:val="ConsPlusNonformat"/>
        <w:tabs>
          <w:tab w:val="left" w:pos="9240"/>
        </w:tabs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B7173" w:rsidRPr="007229BC" w:rsidRDefault="007B7173" w:rsidP="007229B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7173">
        <w:rPr>
          <w:rFonts w:ascii="Times New Roman" w:hAnsi="Times New Roman" w:cs="Times New Roman"/>
          <w:sz w:val="24"/>
          <w:szCs w:val="24"/>
        </w:rPr>
        <w:t>Обоснование отнесения проек</w:t>
      </w:r>
      <w:r>
        <w:rPr>
          <w:rFonts w:ascii="Times New Roman" w:hAnsi="Times New Roman" w:cs="Times New Roman"/>
          <w:sz w:val="24"/>
          <w:szCs w:val="24"/>
        </w:rPr>
        <w:t xml:space="preserve">та муниципального нормативного </w:t>
      </w:r>
      <w:r w:rsidRPr="007B7173">
        <w:rPr>
          <w:rFonts w:ascii="Times New Roman" w:hAnsi="Times New Roman" w:cs="Times New Roman"/>
          <w:sz w:val="24"/>
          <w:szCs w:val="24"/>
        </w:rPr>
        <w:t>правового акта к определенной степени регулирующего воздействия:</w:t>
      </w:r>
      <w:r w:rsidR="007229BC">
        <w:rPr>
          <w:rFonts w:ascii="Times New Roman" w:hAnsi="Times New Roman" w:cs="Times New Roman"/>
          <w:sz w:val="24"/>
          <w:szCs w:val="24"/>
        </w:rPr>
        <w:t xml:space="preserve"> </w:t>
      </w:r>
      <w:r w:rsidR="00FA6F1A">
        <w:rPr>
          <w:rFonts w:ascii="Times New Roman" w:hAnsi="Times New Roman" w:cs="Times New Roman"/>
          <w:sz w:val="24"/>
          <w:szCs w:val="24"/>
        </w:rPr>
        <w:t>П</w:t>
      </w:r>
      <w:r w:rsidR="006476E3">
        <w:rPr>
          <w:rFonts w:ascii="Times New Roman" w:hAnsi="Times New Roman" w:cs="Times New Roman"/>
          <w:sz w:val="24"/>
          <w:szCs w:val="24"/>
          <w:u w:val="single"/>
        </w:rPr>
        <w:t xml:space="preserve">роект </w:t>
      </w:r>
      <w:r w:rsidR="00FA6F1A" w:rsidRPr="00FA6F1A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постановления администрации местного самоуправления г.Владикавказа «О внесении изменений в постановление администрации местного самоуправления г.Владикавказа от 31.07.2018 № 782 «Об утверждении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 образования г.Владикавказ» </w:t>
      </w:r>
      <w:r w:rsidR="00050F15">
        <w:rPr>
          <w:rFonts w:ascii="Times New Roman" w:hAnsi="Times New Roman" w:cs="Times New Roman"/>
          <w:sz w:val="24"/>
          <w:szCs w:val="24"/>
          <w:u w:val="single"/>
        </w:rPr>
        <w:t xml:space="preserve"> содержит </w:t>
      </w:r>
      <w:r w:rsidR="00FA6F1A" w:rsidRPr="00FA6F1A">
        <w:rPr>
          <w:rFonts w:ascii="Times New Roman" w:hAnsi="Times New Roman" w:cs="Times New Roman"/>
          <w:sz w:val="24"/>
          <w:szCs w:val="24"/>
          <w:u w:val="single"/>
        </w:rPr>
        <w:t>актуализаци</w:t>
      </w:r>
      <w:r w:rsidR="00FA6F1A">
        <w:rPr>
          <w:rFonts w:ascii="Times New Roman" w:hAnsi="Times New Roman" w:cs="Times New Roman"/>
          <w:sz w:val="24"/>
          <w:szCs w:val="24"/>
          <w:u w:val="single"/>
        </w:rPr>
        <w:t>ю</w:t>
      </w:r>
      <w:r w:rsidR="00FA6F1A" w:rsidRPr="00FA6F1A">
        <w:rPr>
          <w:rFonts w:ascii="Times New Roman" w:hAnsi="Times New Roman" w:cs="Times New Roman"/>
          <w:sz w:val="24"/>
          <w:szCs w:val="24"/>
          <w:u w:val="single"/>
        </w:rPr>
        <w:t xml:space="preserve">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</w:t>
      </w:r>
      <w:r w:rsidR="00050F1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50F15" w:rsidRDefault="00050F15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F15" w:rsidRPr="007B7173" w:rsidRDefault="00050F15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1D7382" w:rsidRDefault="002917FB" w:rsidP="00002041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82">
        <w:rPr>
          <w:rFonts w:ascii="Times New Roman" w:hAnsi="Times New Roman" w:cs="Times New Roman"/>
          <w:b/>
          <w:sz w:val="24"/>
          <w:szCs w:val="24"/>
        </w:rPr>
        <w:t>2. Описание существующей проблемы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Default="00911EAD" w:rsidP="009B4AE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2917FB" w:rsidRPr="002917FB">
        <w:rPr>
          <w:rFonts w:ascii="Times New Roman" w:hAnsi="Times New Roman" w:cs="Times New Roman"/>
          <w:sz w:val="24"/>
          <w:szCs w:val="24"/>
        </w:rPr>
        <w:t>Причины муниципального вмешательства (на решение какой проблемы направлено</w:t>
      </w:r>
      <w:r w:rsidR="001955D3">
        <w:rPr>
          <w:rFonts w:ascii="Times New Roman" w:hAnsi="Times New Roman" w:cs="Times New Roman"/>
          <w:sz w:val="24"/>
          <w:szCs w:val="24"/>
        </w:rPr>
        <w:t xml:space="preserve">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рассматриваемое муниципальное регулирование): </w:t>
      </w:r>
    </w:p>
    <w:p w:rsidR="00FA6F1A" w:rsidRDefault="00FA6F1A" w:rsidP="00FA6F1A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действующее</w:t>
      </w:r>
      <w:r w:rsidR="005C11E8" w:rsidRPr="005C11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A6F1A">
        <w:rPr>
          <w:rFonts w:ascii="Times New Roman" w:hAnsi="Times New Roman" w:cs="Times New Roman"/>
          <w:sz w:val="24"/>
          <w:szCs w:val="24"/>
          <w:u w:val="single"/>
        </w:rPr>
        <w:t>постановление администрации местного самоуправления г.Владикавказа от 31.07.2018 № 782 «Об утверждении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 образования г.Владикавказ»</w:t>
      </w:r>
      <w:r w:rsidR="005C11E8" w:rsidRPr="005C11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требует актуализации в части </w:t>
      </w:r>
      <w:r w:rsidRPr="00FA6F1A">
        <w:rPr>
          <w:rFonts w:ascii="Times New Roman" w:hAnsi="Times New Roman" w:cs="Times New Roman"/>
          <w:sz w:val="24"/>
          <w:szCs w:val="24"/>
          <w:u w:val="single"/>
        </w:rPr>
        <w:t>схемы размещения нестационарных объектов</w:t>
      </w:r>
    </w:p>
    <w:p w:rsidR="001D7382" w:rsidRDefault="00911EAD" w:rsidP="00FA6F1A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Цель введения нормативного правового акта: </w:t>
      </w:r>
    </w:p>
    <w:p w:rsidR="005C11E8" w:rsidRPr="005C11E8" w:rsidRDefault="005C11E8" w:rsidP="005C11E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11E8">
        <w:rPr>
          <w:rFonts w:ascii="Times New Roman" w:hAnsi="Times New Roman" w:cs="Times New Roman"/>
          <w:sz w:val="24"/>
          <w:szCs w:val="24"/>
          <w:u w:val="single"/>
        </w:rPr>
        <w:t xml:space="preserve">Привести в </w:t>
      </w:r>
      <w:r w:rsidR="00911EAD" w:rsidRPr="005C11E8">
        <w:rPr>
          <w:rFonts w:ascii="Times New Roman" w:hAnsi="Times New Roman" w:cs="Times New Roman"/>
          <w:sz w:val="24"/>
          <w:szCs w:val="24"/>
          <w:u w:val="single"/>
        </w:rPr>
        <w:t>соответствие</w:t>
      </w:r>
      <w:r w:rsidR="00FA6F1A">
        <w:rPr>
          <w:rFonts w:ascii="Times New Roman" w:hAnsi="Times New Roman" w:cs="Times New Roman"/>
          <w:sz w:val="24"/>
          <w:szCs w:val="24"/>
          <w:u w:val="single"/>
        </w:rPr>
        <w:t xml:space="preserve"> (актуализировать) действующее</w:t>
      </w:r>
      <w:r w:rsidRPr="005C11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6F1A" w:rsidRPr="00FA6F1A">
        <w:rPr>
          <w:rFonts w:ascii="Times New Roman" w:hAnsi="Times New Roman" w:cs="Times New Roman"/>
          <w:sz w:val="24"/>
          <w:szCs w:val="24"/>
          <w:u w:val="single"/>
        </w:rPr>
        <w:t>постановление администрации местного самоуправления г.Владикавказа от 31.07.2018 № 782 «Об утверждении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 образования г.Владикавказ»</w:t>
      </w:r>
      <w:r w:rsidR="00FA6F1A">
        <w:rPr>
          <w:rFonts w:ascii="Times New Roman" w:hAnsi="Times New Roman" w:cs="Times New Roman"/>
          <w:sz w:val="24"/>
          <w:szCs w:val="24"/>
          <w:u w:val="single"/>
        </w:rPr>
        <w:t xml:space="preserve"> с учетом проведенного заседания комиссии</w:t>
      </w:r>
      <w:r w:rsidR="00FA6F1A" w:rsidRPr="00FA6F1A">
        <w:rPr>
          <w:rFonts w:ascii="Times New Roman" w:hAnsi="Times New Roman" w:cs="Times New Roman"/>
          <w:sz w:val="24"/>
          <w:szCs w:val="24"/>
          <w:u w:val="single"/>
        </w:rPr>
        <w:t xml:space="preserve"> по рассмотрению предложений, замечаний и согласованию проекта схемы размещения нестационарных торговых объектов и объектов по оказанию услуг на территории г.Владикавказа</w:t>
      </w:r>
      <w:r w:rsidR="00911EA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C11E8" w:rsidRPr="002917FB" w:rsidRDefault="005C11E8" w:rsidP="001D738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6B91" w:rsidRDefault="00911EAD" w:rsidP="00686B9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Риски, связанные с текущей ситуацией: </w:t>
      </w:r>
    </w:p>
    <w:p w:rsidR="00C1589E" w:rsidRPr="009775D2" w:rsidRDefault="003C55EF" w:rsidP="00686B9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75D2">
        <w:rPr>
          <w:rFonts w:ascii="Times New Roman" w:hAnsi="Times New Roman" w:cs="Times New Roman"/>
          <w:sz w:val="24"/>
          <w:szCs w:val="24"/>
          <w:u w:val="single"/>
        </w:rPr>
        <w:t>отсутствие актуально</w:t>
      </w:r>
      <w:r w:rsidR="00717E60">
        <w:rPr>
          <w:rFonts w:ascii="Times New Roman" w:hAnsi="Times New Roman" w:cs="Times New Roman"/>
          <w:sz w:val="24"/>
          <w:szCs w:val="24"/>
          <w:u w:val="single"/>
        </w:rPr>
        <w:t>й</w:t>
      </w:r>
      <w:r w:rsidRPr="009775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17E60" w:rsidRPr="00717E60">
        <w:rPr>
          <w:rFonts w:ascii="Times New Roman" w:hAnsi="Times New Roman" w:cs="Times New Roman"/>
          <w:sz w:val="24"/>
          <w:szCs w:val="24"/>
          <w:u w:val="single"/>
        </w:rPr>
        <w:t>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 образования г.Владикавказ</w:t>
      </w:r>
      <w:r w:rsidR="009775D2" w:rsidRPr="009775D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27D8E" w:rsidRPr="002917FB" w:rsidRDefault="00E27D8E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63B2" w:rsidRDefault="009775D2" w:rsidP="009F106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2917FB" w:rsidRPr="002917FB">
        <w:rPr>
          <w:rFonts w:ascii="Times New Roman" w:hAnsi="Times New Roman" w:cs="Times New Roman"/>
          <w:sz w:val="24"/>
          <w:szCs w:val="24"/>
        </w:rPr>
        <w:t>Последствия, если никаких дейс</w:t>
      </w:r>
      <w:r>
        <w:rPr>
          <w:rFonts w:ascii="Times New Roman" w:hAnsi="Times New Roman" w:cs="Times New Roman"/>
          <w:sz w:val="24"/>
          <w:szCs w:val="24"/>
        </w:rPr>
        <w:t>твий не будет предпринято:</w:t>
      </w:r>
      <w:r w:rsidR="00473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BE8" w:rsidRPr="00525CD6" w:rsidRDefault="00473BE8" w:rsidP="009F106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5CD6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о </w:t>
      </w:r>
      <w:r w:rsidR="00896870" w:rsidRPr="00525CD6">
        <w:rPr>
          <w:rFonts w:ascii="Times New Roman" w:hAnsi="Times New Roman" w:cs="Times New Roman"/>
          <w:sz w:val="24"/>
          <w:szCs w:val="24"/>
          <w:u w:val="single"/>
        </w:rPr>
        <w:t>возникновении</w:t>
      </w:r>
      <w:r w:rsidRPr="00525CD6">
        <w:rPr>
          <w:rFonts w:ascii="Times New Roman" w:hAnsi="Times New Roman" w:cs="Times New Roman"/>
          <w:sz w:val="24"/>
          <w:szCs w:val="24"/>
          <w:u w:val="single"/>
        </w:rPr>
        <w:t>, выявлении проблем</w:t>
      </w:r>
      <w:r w:rsidR="00FA6F1A">
        <w:rPr>
          <w:rFonts w:ascii="Times New Roman" w:hAnsi="Times New Roman" w:cs="Times New Roman"/>
          <w:sz w:val="24"/>
          <w:szCs w:val="24"/>
          <w:u w:val="single"/>
        </w:rPr>
        <w:t>, и</w:t>
      </w:r>
      <w:r w:rsidR="00525CD6" w:rsidRPr="00525CD6">
        <w:rPr>
          <w:rFonts w:ascii="Times New Roman" w:hAnsi="Times New Roman" w:cs="Times New Roman"/>
          <w:sz w:val="24"/>
          <w:szCs w:val="24"/>
          <w:u w:val="single"/>
        </w:rPr>
        <w:t xml:space="preserve"> о</w:t>
      </w:r>
      <w:r w:rsidRPr="00525CD6">
        <w:rPr>
          <w:rFonts w:ascii="Times New Roman" w:hAnsi="Times New Roman" w:cs="Times New Roman"/>
          <w:sz w:val="24"/>
          <w:szCs w:val="24"/>
          <w:u w:val="single"/>
        </w:rPr>
        <w:t xml:space="preserve"> мерах по их урегулированию</w:t>
      </w:r>
      <w:r w:rsidR="00525CD6" w:rsidRPr="00525C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96870" w:rsidRPr="00525CD6">
        <w:rPr>
          <w:rFonts w:ascii="Times New Roman" w:hAnsi="Times New Roman" w:cs="Times New Roman"/>
          <w:sz w:val="24"/>
          <w:szCs w:val="24"/>
          <w:u w:val="single"/>
        </w:rPr>
        <w:t>отсутствует</w:t>
      </w:r>
      <w:r w:rsidR="00525CD6" w:rsidRPr="00525CD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C55EF" w:rsidRPr="00525CD6" w:rsidRDefault="003C55EF" w:rsidP="009F106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25CD6" w:rsidRDefault="00525CD6" w:rsidP="002127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A115DE">
        <w:rPr>
          <w:rFonts w:ascii="Times New Roman" w:hAnsi="Times New Roman" w:cs="Times New Roman"/>
          <w:sz w:val="24"/>
          <w:szCs w:val="24"/>
        </w:rPr>
        <w:t xml:space="preserve">Социальные </w:t>
      </w:r>
      <w:r w:rsidR="00D25737">
        <w:rPr>
          <w:rFonts w:ascii="Times New Roman" w:hAnsi="Times New Roman" w:cs="Times New Roman"/>
          <w:sz w:val="24"/>
          <w:szCs w:val="24"/>
        </w:rPr>
        <w:t xml:space="preserve">группы, экономические </w:t>
      </w:r>
      <w:r w:rsidR="00A115DE">
        <w:rPr>
          <w:rFonts w:ascii="Times New Roman" w:hAnsi="Times New Roman" w:cs="Times New Roman"/>
          <w:sz w:val="24"/>
          <w:szCs w:val="24"/>
        </w:rPr>
        <w:t xml:space="preserve">сектора или территории, на </w:t>
      </w:r>
      <w:r w:rsidR="002917FB" w:rsidRPr="002917FB">
        <w:rPr>
          <w:rFonts w:ascii="Times New Roman" w:hAnsi="Times New Roman" w:cs="Times New Roman"/>
          <w:sz w:val="24"/>
          <w:szCs w:val="24"/>
        </w:rPr>
        <w:t>которые</w:t>
      </w:r>
      <w:r w:rsidR="00A115DE">
        <w:rPr>
          <w:rFonts w:ascii="Times New Roman" w:hAnsi="Times New Roman" w:cs="Times New Roman"/>
          <w:sz w:val="24"/>
          <w:szCs w:val="24"/>
        </w:rPr>
        <w:t xml:space="preserve"> </w:t>
      </w:r>
      <w:r w:rsidR="00212736">
        <w:rPr>
          <w:rFonts w:ascii="Times New Roman" w:hAnsi="Times New Roman" w:cs="Times New Roman"/>
          <w:sz w:val="24"/>
          <w:szCs w:val="24"/>
        </w:rPr>
        <w:t xml:space="preserve">оказывается воздействие: </w:t>
      </w:r>
    </w:p>
    <w:p w:rsidR="002917FB" w:rsidRPr="00212736" w:rsidRDefault="00212736" w:rsidP="002127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2736">
        <w:rPr>
          <w:rFonts w:ascii="Times New Roman" w:hAnsi="Times New Roman" w:cs="Times New Roman"/>
          <w:sz w:val="24"/>
          <w:szCs w:val="24"/>
          <w:u w:val="single"/>
        </w:rPr>
        <w:t xml:space="preserve">организации и индивидуальные предприниматели, осуществляющие предпринимательскую деятельность </w:t>
      </w:r>
      <w:r w:rsidR="0008342C">
        <w:rPr>
          <w:rFonts w:ascii="Times New Roman" w:hAnsi="Times New Roman" w:cs="Times New Roman"/>
          <w:sz w:val="24"/>
          <w:szCs w:val="24"/>
          <w:u w:val="single"/>
        </w:rPr>
        <w:t xml:space="preserve">на </w:t>
      </w:r>
      <w:r w:rsidR="00896870">
        <w:rPr>
          <w:rFonts w:ascii="Times New Roman" w:hAnsi="Times New Roman" w:cs="Times New Roman"/>
          <w:sz w:val="24"/>
          <w:szCs w:val="24"/>
          <w:u w:val="single"/>
        </w:rPr>
        <w:t>территории</w:t>
      </w:r>
      <w:r w:rsidR="0008342C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образования городской округ город Владикавказ.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1D7382" w:rsidRDefault="002917FB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82">
        <w:rPr>
          <w:rFonts w:ascii="Times New Roman" w:hAnsi="Times New Roman" w:cs="Times New Roman"/>
          <w:b/>
          <w:sz w:val="24"/>
          <w:szCs w:val="24"/>
        </w:rPr>
        <w:t>3. Цели регулирования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4682" w:rsidRDefault="00525CD6" w:rsidP="0093468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2917FB" w:rsidRPr="00934682">
        <w:rPr>
          <w:rFonts w:ascii="Times New Roman" w:hAnsi="Times New Roman" w:cs="Times New Roman"/>
          <w:sz w:val="24"/>
          <w:szCs w:val="24"/>
        </w:rPr>
        <w:t xml:space="preserve">Основные цели регулирования: </w:t>
      </w:r>
    </w:p>
    <w:p w:rsidR="00B52E0A" w:rsidRDefault="00717E60" w:rsidP="006F447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napToGrid w:val="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Размещение нестационарных торговых объектов строго в соответствии со </w:t>
      </w:r>
      <w:r w:rsidRPr="00717E60">
        <w:rPr>
          <w:rFonts w:ascii="Times New Roman" w:hAnsi="Times New Roman"/>
          <w:sz w:val="24"/>
          <w:szCs w:val="24"/>
          <w:u w:val="single"/>
        </w:rPr>
        <w:t>Схем</w:t>
      </w:r>
      <w:r>
        <w:rPr>
          <w:rFonts w:ascii="Times New Roman" w:hAnsi="Times New Roman"/>
          <w:sz w:val="24"/>
          <w:szCs w:val="24"/>
          <w:u w:val="single"/>
        </w:rPr>
        <w:t>ой</w:t>
      </w:r>
      <w:r w:rsidRPr="00717E60">
        <w:rPr>
          <w:rFonts w:ascii="Times New Roman" w:hAnsi="Times New Roman"/>
          <w:sz w:val="24"/>
          <w:szCs w:val="24"/>
          <w:u w:val="single"/>
        </w:rPr>
        <w:t xml:space="preserve">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6F4478" w:rsidRPr="00525CD6">
        <w:rPr>
          <w:rFonts w:ascii="Times New Roman" w:hAnsi="Times New Roman"/>
          <w:sz w:val="24"/>
          <w:szCs w:val="24"/>
          <w:u w:val="single"/>
        </w:rPr>
        <w:t>.</w:t>
      </w:r>
      <w:r w:rsidR="006F4478" w:rsidRPr="00525CD6">
        <w:rPr>
          <w:rFonts w:ascii="Times New Roman" w:hAnsi="Times New Roman"/>
          <w:iCs/>
          <w:snapToGrid w:val="0"/>
          <w:sz w:val="24"/>
          <w:szCs w:val="24"/>
          <w:u w:val="single"/>
        </w:rPr>
        <w:t xml:space="preserve"> </w:t>
      </w:r>
    </w:p>
    <w:p w:rsidR="004968E7" w:rsidRPr="00525CD6" w:rsidRDefault="004968E7" w:rsidP="006F447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1E0A1E" w:rsidRDefault="004968E7" w:rsidP="002B6A0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115DE">
        <w:rPr>
          <w:rFonts w:ascii="Times New Roman" w:hAnsi="Times New Roman" w:cs="Times New Roman"/>
          <w:sz w:val="24"/>
          <w:szCs w:val="24"/>
        </w:rPr>
        <w:t xml:space="preserve">Обоснование неэффективности действующего в рассматриваемой </w:t>
      </w:r>
      <w:r w:rsidR="002917FB" w:rsidRPr="002917FB">
        <w:rPr>
          <w:rFonts w:ascii="Times New Roman" w:hAnsi="Times New Roman" w:cs="Times New Roman"/>
          <w:sz w:val="24"/>
          <w:szCs w:val="24"/>
        </w:rPr>
        <w:t>сфере</w:t>
      </w:r>
      <w:r w:rsidR="00A115DE">
        <w:rPr>
          <w:rFonts w:ascii="Times New Roman" w:hAnsi="Times New Roman" w:cs="Times New Roman"/>
          <w:sz w:val="24"/>
          <w:szCs w:val="24"/>
        </w:rPr>
        <w:t xml:space="preserve">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регулирования: </w:t>
      </w:r>
    </w:p>
    <w:p w:rsidR="002917FB" w:rsidRPr="002B6A09" w:rsidRDefault="004968E7" w:rsidP="002B6A0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1E0A1E">
        <w:rPr>
          <w:rFonts w:ascii="Times New Roman" w:hAnsi="Times New Roman" w:cs="Times New Roman"/>
          <w:sz w:val="24"/>
          <w:szCs w:val="24"/>
          <w:u w:val="single"/>
        </w:rPr>
        <w:t>оследняя редакция «</w:t>
      </w:r>
      <w:r w:rsidR="00E03AAA">
        <w:rPr>
          <w:rFonts w:ascii="Times New Roman" w:hAnsi="Times New Roman" w:cs="Times New Roman"/>
          <w:sz w:val="24"/>
          <w:szCs w:val="24"/>
          <w:u w:val="single"/>
        </w:rPr>
        <w:t>Схемы</w:t>
      </w:r>
      <w:r w:rsidR="00E03AAA" w:rsidRPr="00E03AAA">
        <w:rPr>
          <w:rFonts w:ascii="Times New Roman" w:hAnsi="Times New Roman" w:cs="Times New Roman"/>
          <w:sz w:val="24"/>
          <w:szCs w:val="24"/>
          <w:u w:val="single"/>
        </w:rPr>
        <w:t xml:space="preserve">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</w:t>
      </w:r>
      <w:r w:rsidR="001E0A1E" w:rsidRPr="005C11E8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1E0A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03AAA">
        <w:rPr>
          <w:rFonts w:ascii="Times New Roman" w:hAnsi="Times New Roman" w:cs="Times New Roman"/>
          <w:sz w:val="24"/>
          <w:szCs w:val="24"/>
          <w:u w:val="single"/>
        </w:rPr>
        <w:t>требует изменений, в связи с письменными запросами заявителей об изменении критериев нестационарных торговых объектов.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1D7382" w:rsidRDefault="002917FB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82">
        <w:rPr>
          <w:rFonts w:ascii="Times New Roman" w:hAnsi="Times New Roman" w:cs="Times New Roman"/>
          <w:b/>
          <w:sz w:val="24"/>
          <w:szCs w:val="24"/>
        </w:rPr>
        <w:t>4. Возможные варианты достижения поставленных целей</w:t>
      </w:r>
    </w:p>
    <w:p w:rsidR="002917FB" w:rsidRPr="00711A51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1A51" w:rsidRPr="00711A51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2917FB" w:rsidRPr="00711A51">
        <w:rPr>
          <w:rFonts w:ascii="Times New Roman" w:hAnsi="Times New Roman" w:cs="Times New Roman"/>
          <w:sz w:val="24"/>
          <w:szCs w:val="24"/>
        </w:rPr>
        <w:t>Невмешательство:</w:t>
      </w:r>
    </w:p>
    <w:p w:rsidR="001E0A1E" w:rsidRPr="00711A51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A51">
        <w:rPr>
          <w:rFonts w:ascii="Times New Roman" w:hAnsi="Times New Roman" w:cs="Times New Roman"/>
          <w:sz w:val="24"/>
          <w:szCs w:val="24"/>
          <w:u w:val="single"/>
        </w:rPr>
        <w:t>отсутствие</w:t>
      </w:r>
      <w:r w:rsidR="00E03AAA">
        <w:rPr>
          <w:rFonts w:ascii="Times New Roman" w:hAnsi="Times New Roman" w:cs="Times New Roman"/>
          <w:sz w:val="24"/>
          <w:szCs w:val="24"/>
          <w:u w:val="single"/>
        </w:rPr>
        <w:t xml:space="preserve"> актуальной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03AAA">
        <w:rPr>
          <w:rFonts w:ascii="Times New Roman" w:hAnsi="Times New Roman" w:cs="Times New Roman"/>
          <w:sz w:val="24"/>
          <w:szCs w:val="24"/>
          <w:u w:val="single"/>
        </w:rPr>
        <w:t>Схемы</w:t>
      </w:r>
      <w:r w:rsidR="00E03AAA" w:rsidRPr="00E03AAA">
        <w:rPr>
          <w:rFonts w:ascii="Times New Roman" w:hAnsi="Times New Roman" w:cs="Times New Roman"/>
          <w:sz w:val="24"/>
          <w:szCs w:val="24"/>
          <w:u w:val="single"/>
        </w:rPr>
        <w:t xml:space="preserve">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11A51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0A62D0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Совершенствование применения существующего регулирования: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путем утверждения рассматриваемого проекта нормативно правового акта.</w:t>
      </w:r>
    </w:p>
    <w:p w:rsidR="002917FB" w:rsidRPr="003E4BE4" w:rsidRDefault="002917FB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17FB">
        <w:rPr>
          <w:rFonts w:ascii="Times New Roman" w:hAnsi="Times New Roman" w:cs="Times New Roman"/>
          <w:sz w:val="24"/>
          <w:szCs w:val="24"/>
        </w:rPr>
        <w:t xml:space="preserve">Саморегулирование: </w:t>
      </w:r>
      <w:r w:rsidR="003E4BE4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3E4BE4" w:rsidRPr="003E4BE4">
        <w:rPr>
          <w:rFonts w:ascii="Times New Roman" w:hAnsi="Times New Roman" w:cs="Times New Roman"/>
          <w:sz w:val="24"/>
          <w:szCs w:val="24"/>
          <w:u w:val="single"/>
        </w:rPr>
        <w:t>ариант не предполагается</w:t>
      </w:r>
      <w:r w:rsidRPr="003E4BE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11A51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2917FB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Прямое муниципальное регулирование: </w:t>
      </w:r>
      <w:r w:rsidR="007576CB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7576CB" w:rsidRPr="003E4BE4">
        <w:rPr>
          <w:rFonts w:ascii="Times New Roman" w:hAnsi="Times New Roman" w:cs="Times New Roman"/>
          <w:sz w:val="24"/>
          <w:szCs w:val="24"/>
          <w:u w:val="single"/>
        </w:rPr>
        <w:t>ариант не предполагается</w:t>
      </w:r>
      <w:r w:rsidR="002917FB" w:rsidRPr="002917FB">
        <w:rPr>
          <w:rFonts w:ascii="Times New Roman" w:hAnsi="Times New Roman" w:cs="Times New Roman"/>
          <w:sz w:val="24"/>
          <w:szCs w:val="24"/>
        </w:rPr>
        <w:t>.</w:t>
      </w:r>
    </w:p>
    <w:p w:rsidR="00711A51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7576CB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A115DE">
        <w:rPr>
          <w:rFonts w:ascii="Times New Roman" w:hAnsi="Times New Roman" w:cs="Times New Roman"/>
          <w:sz w:val="24"/>
          <w:szCs w:val="24"/>
        </w:rPr>
        <w:t xml:space="preserve">Какие инструменты могут быть использованы для </w:t>
      </w:r>
      <w:r w:rsidR="002917FB" w:rsidRPr="002917FB">
        <w:rPr>
          <w:rFonts w:ascii="Times New Roman" w:hAnsi="Times New Roman" w:cs="Times New Roman"/>
          <w:sz w:val="24"/>
          <w:szCs w:val="24"/>
        </w:rPr>
        <w:t>достижения поставленных</w:t>
      </w:r>
      <w:r w:rsidR="00A115DE">
        <w:rPr>
          <w:rFonts w:ascii="Times New Roman" w:hAnsi="Times New Roman" w:cs="Times New Roman"/>
          <w:sz w:val="24"/>
          <w:szCs w:val="24"/>
        </w:rPr>
        <w:t xml:space="preserve">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целей: </w:t>
      </w:r>
      <w:r w:rsidR="007576CB" w:rsidRPr="007576CB">
        <w:rPr>
          <w:rFonts w:ascii="Times New Roman" w:hAnsi="Times New Roman" w:cs="Times New Roman"/>
          <w:sz w:val="24"/>
          <w:szCs w:val="24"/>
          <w:u w:val="single"/>
        </w:rPr>
        <w:t>утверждение рассматриваемого проекта нормативного правового акта</w:t>
      </w:r>
      <w:r w:rsidR="002917FB" w:rsidRPr="007576C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11A51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5779AA" w:rsidRDefault="00711A51" w:rsidP="007576C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r w:rsidR="00A115DE">
        <w:rPr>
          <w:rFonts w:ascii="Times New Roman" w:hAnsi="Times New Roman" w:cs="Times New Roman"/>
          <w:sz w:val="24"/>
          <w:szCs w:val="24"/>
        </w:rPr>
        <w:t xml:space="preserve">Качественное описание и количественная оценка </w:t>
      </w:r>
      <w:r w:rsidR="002917FB" w:rsidRPr="002917FB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A115DE">
        <w:rPr>
          <w:rFonts w:ascii="Times New Roman" w:hAnsi="Times New Roman" w:cs="Times New Roman"/>
          <w:sz w:val="24"/>
          <w:szCs w:val="24"/>
        </w:rPr>
        <w:t xml:space="preserve">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воздействия (если возможно): </w:t>
      </w:r>
      <w:r w:rsidR="005779AA" w:rsidRPr="005779AA">
        <w:rPr>
          <w:rFonts w:ascii="Times New Roman" w:hAnsi="Times New Roman" w:cs="Times New Roman"/>
          <w:sz w:val="24"/>
          <w:szCs w:val="24"/>
          <w:u w:val="single"/>
        </w:rPr>
        <w:t>не возможно</w:t>
      </w:r>
      <w:r w:rsidR="000A62D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F02" w:rsidRDefault="00C55F02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7FB" w:rsidRPr="001D7382" w:rsidRDefault="002917FB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82">
        <w:rPr>
          <w:rFonts w:ascii="Times New Roman" w:hAnsi="Times New Roman" w:cs="Times New Roman"/>
          <w:b/>
          <w:sz w:val="24"/>
          <w:szCs w:val="24"/>
        </w:rPr>
        <w:t>5. Публичные консультации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Default="00A115DE" w:rsidP="004A6CD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Срок, в течение которого принимались предложения по </w:t>
      </w:r>
      <w:r w:rsidR="002917FB" w:rsidRPr="002917FB">
        <w:rPr>
          <w:rFonts w:ascii="Times New Roman" w:hAnsi="Times New Roman" w:cs="Times New Roman"/>
          <w:sz w:val="24"/>
          <w:szCs w:val="24"/>
        </w:rPr>
        <w:t>проекту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17FB" w:rsidRPr="002917FB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(срок проведения публичных консультаций): </w:t>
      </w:r>
      <w:r w:rsidR="00E03AAA" w:rsidRPr="00E03AAA">
        <w:rPr>
          <w:rFonts w:ascii="Times New Roman" w:hAnsi="Times New Roman" w:cs="Times New Roman"/>
          <w:sz w:val="24"/>
          <w:szCs w:val="24"/>
          <w:u w:val="single"/>
        </w:rPr>
        <w:t>с 27.01.2026 по 10.02.2026</w:t>
      </w:r>
      <w:r w:rsidR="00761699" w:rsidRPr="0076169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A6CD6" w:rsidRPr="00761699" w:rsidRDefault="004A6CD6" w:rsidP="00761699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917FB" w:rsidRDefault="002917FB" w:rsidP="00A025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17FB">
        <w:rPr>
          <w:rFonts w:ascii="Times New Roman" w:hAnsi="Times New Roman" w:cs="Times New Roman"/>
          <w:sz w:val="24"/>
          <w:szCs w:val="24"/>
        </w:rPr>
        <w:t xml:space="preserve">Стороны, с которыми были проведены публичные консультации: </w:t>
      </w:r>
      <w:r w:rsidR="00A02507" w:rsidRPr="00A02507">
        <w:rPr>
          <w:rFonts w:ascii="Times New Roman" w:hAnsi="Times New Roman" w:cs="Times New Roman"/>
          <w:sz w:val="24"/>
          <w:szCs w:val="24"/>
          <w:u w:val="single"/>
        </w:rPr>
        <w:t xml:space="preserve">текст проекта постановления был размещен на официальном сайте АМС </w:t>
      </w:r>
      <w:r w:rsidR="00896870" w:rsidRPr="00A02507">
        <w:rPr>
          <w:rFonts w:ascii="Times New Roman" w:hAnsi="Times New Roman" w:cs="Times New Roman"/>
          <w:sz w:val="24"/>
          <w:szCs w:val="24"/>
          <w:u w:val="single"/>
        </w:rPr>
        <w:t>г. Владикавказа</w:t>
      </w:r>
      <w:r w:rsidR="00A02507" w:rsidRPr="00A02507">
        <w:rPr>
          <w:rFonts w:ascii="Times New Roman" w:hAnsi="Times New Roman" w:cs="Times New Roman"/>
          <w:sz w:val="24"/>
          <w:szCs w:val="24"/>
          <w:u w:val="single"/>
        </w:rPr>
        <w:t xml:space="preserve"> и Собрания представителей г.Владикавказ</w:t>
      </w:r>
      <w:r w:rsidRPr="00A0250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02507" w:rsidRDefault="00A02507" w:rsidP="00A025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02507" w:rsidRDefault="00A02507" w:rsidP="00A025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507">
        <w:rPr>
          <w:rFonts w:ascii="Times New Roman" w:hAnsi="Times New Roman" w:cs="Times New Roman"/>
          <w:sz w:val="24"/>
          <w:szCs w:val="24"/>
        </w:rPr>
        <w:t>Перечень органов представительной и исполнительной власти, организаций, экспертов, которым направлено извещение о пр</w:t>
      </w:r>
      <w:r>
        <w:rPr>
          <w:rFonts w:ascii="Times New Roman" w:hAnsi="Times New Roman" w:cs="Times New Roman"/>
          <w:sz w:val="24"/>
          <w:szCs w:val="24"/>
        </w:rPr>
        <w:t>оведении публичных консультаций:</w:t>
      </w:r>
    </w:p>
    <w:p w:rsidR="00A02507" w:rsidRPr="00A02507" w:rsidRDefault="00A02507" w:rsidP="00A0250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2507">
        <w:rPr>
          <w:rFonts w:ascii="Times New Roman" w:hAnsi="Times New Roman" w:cs="Times New Roman"/>
          <w:sz w:val="24"/>
          <w:szCs w:val="24"/>
          <w:u w:val="single"/>
        </w:rPr>
        <w:t xml:space="preserve">- Управление предпринимательства и </w:t>
      </w:r>
      <w:r w:rsidR="00E03AAA">
        <w:rPr>
          <w:rFonts w:ascii="Times New Roman" w:hAnsi="Times New Roman" w:cs="Times New Roman"/>
          <w:sz w:val="24"/>
          <w:szCs w:val="24"/>
          <w:u w:val="single"/>
        </w:rPr>
        <w:t>инвестиционной деятельности</w:t>
      </w:r>
      <w:r w:rsidRPr="00A02507">
        <w:rPr>
          <w:rFonts w:ascii="Times New Roman" w:hAnsi="Times New Roman" w:cs="Times New Roman"/>
          <w:sz w:val="24"/>
          <w:szCs w:val="24"/>
          <w:u w:val="single"/>
        </w:rPr>
        <w:t xml:space="preserve"> АМС </w:t>
      </w:r>
      <w:r w:rsidR="00896870" w:rsidRPr="00A02507">
        <w:rPr>
          <w:rFonts w:ascii="Times New Roman" w:hAnsi="Times New Roman" w:cs="Times New Roman"/>
          <w:sz w:val="24"/>
          <w:szCs w:val="24"/>
          <w:u w:val="single"/>
        </w:rPr>
        <w:t>г. Владикавказа</w:t>
      </w:r>
      <w:r w:rsidRPr="00A02507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02507" w:rsidRDefault="00A02507" w:rsidP="00A0250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</w:pPr>
      <w:r w:rsidRPr="00A02507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- Северо-Осетинское региональное отделение Общероссийской общественной организации "Российский союз промышленников и предпринимателей"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.</w:t>
      </w:r>
    </w:p>
    <w:p w:rsidR="00A02507" w:rsidRDefault="00A02507" w:rsidP="00A025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F43E9" w:rsidRDefault="00AF43E9" w:rsidP="00A025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43E9">
        <w:rPr>
          <w:rFonts w:ascii="Times New Roman" w:hAnsi="Times New Roman" w:cs="Times New Roman"/>
          <w:sz w:val="24"/>
          <w:szCs w:val="24"/>
        </w:rPr>
        <w:t xml:space="preserve"> Основные результаты публичных обсуждений: </w:t>
      </w:r>
      <w:r w:rsidRPr="00AF43E9">
        <w:rPr>
          <w:rFonts w:ascii="Times New Roman" w:hAnsi="Times New Roman" w:cs="Times New Roman"/>
          <w:sz w:val="24"/>
          <w:szCs w:val="24"/>
          <w:u w:val="single"/>
        </w:rPr>
        <w:t>предложения не поступали.</w:t>
      </w:r>
    </w:p>
    <w:p w:rsidR="00AF43E9" w:rsidRDefault="00AF43E9" w:rsidP="00A025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3969"/>
        <w:gridCol w:w="5493"/>
      </w:tblGrid>
      <w:tr w:rsidR="00AF43E9" w:rsidRPr="00AF43E9" w:rsidTr="00AF43E9">
        <w:tc>
          <w:tcPr>
            <w:tcW w:w="846" w:type="dxa"/>
          </w:tcPr>
          <w:p w:rsidR="00AF43E9" w:rsidRPr="00AF43E9" w:rsidRDefault="00AF43E9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AF43E9" w:rsidRPr="00AF43E9" w:rsidRDefault="006155BA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E9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AF43E9" w:rsidRPr="00AF43E9">
              <w:rPr>
                <w:rFonts w:ascii="Times New Roman" w:hAnsi="Times New Roman" w:cs="Times New Roman"/>
                <w:sz w:val="24"/>
                <w:szCs w:val="24"/>
              </w:rPr>
              <w:t xml:space="preserve"> об участнике публичных обсуждений</w:t>
            </w:r>
          </w:p>
        </w:tc>
        <w:tc>
          <w:tcPr>
            <w:tcW w:w="3969" w:type="dxa"/>
          </w:tcPr>
          <w:p w:rsidR="00AF43E9" w:rsidRPr="00AF43E9" w:rsidRDefault="00AF43E9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E9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 по проекту нормативного правового акта</w:t>
            </w:r>
          </w:p>
        </w:tc>
        <w:tc>
          <w:tcPr>
            <w:tcW w:w="5493" w:type="dxa"/>
          </w:tcPr>
          <w:p w:rsidR="00AF43E9" w:rsidRPr="00AF43E9" w:rsidRDefault="00AF43E9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E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рассмотрения разработчиком предложения по проекту нормативного правового акта с </w:t>
            </w:r>
            <w:r w:rsidR="006155BA" w:rsidRPr="00AF43E9">
              <w:rPr>
                <w:rFonts w:ascii="Times New Roman" w:hAnsi="Times New Roman" w:cs="Times New Roman"/>
                <w:sz w:val="24"/>
                <w:szCs w:val="24"/>
              </w:rPr>
              <w:t>аргументацией</w:t>
            </w:r>
            <w:r w:rsidRPr="00AF43E9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относительно его учета или </w:t>
            </w:r>
            <w:r w:rsidR="006155BA" w:rsidRPr="00AF43E9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AF43E9" w:rsidRPr="00AF43E9" w:rsidTr="00AF43E9">
        <w:tc>
          <w:tcPr>
            <w:tcW w:w="846" w:type="dxa"/>
          </w:tcPr>
          <w:p w:rsidR="00AF43E9" w:rsidRPr="00AF43E9" w:rsidRDefault="00AF43E9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F43E9" w:rsidRPr="00AF43E9" w:rsidRDefault="00A1546A" w:rsidP="00C15534">
            <w:pPr>
              <w:pStyle w:val="ConsPlusNonformat"/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AF43E9" w:rsidRPr="00AF43E9" w:rsidRDefault="00A1546A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3" w:type="dxa"/>
          </w:tcPr>
          <w:p w:rsidR="00AF43E9" w:rsidRPr="00AF43E9" w:rsidRDefault="00A1546A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43E9" w:rsidRPr="00AF43E9" w:rsidTr="00AF43E9">
        <w:tc>
          <w:tcPr>
            <w:tcW w:w="846" w:type="dxa"/>
          </w:tcPr>
          <w:p w:rsidR="00AF43E9" w:rsidRPr="00AF43E9" w:rsidRDefault="00AF43E9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F43E9" w:rsidRPr="00AF43E9" w:rsidRDefault="00C15534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AF43E9" w:rsidRPr="00AF43E9" w:rsidRDefault="00C15534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3" w:type="dxa"/>
          </w:tcPr>
          <w:p w:rsidR="00AF43E9" w:rsidRPr="00AF43E9" w:rsidRDefault="00C15534" w:rsidP="00C155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F43E9" w:rsidRPr="00AF43E9" w:rsidRDefault="00AF43E9" w:rsidP="00A025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F43E9" w:rsidRDefault="00AF43E9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7FB" w:rsidRPr="001D7382" w:rsidRDefault="002917FB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82">
        <w:rPr>
          <w:rFonts w:ascii="Times New Roman" w:hAnsi="Times New Roman" w:cs="Times New Roman"/>
          <w:b/>
          <w:sz w:val="24"/>
          <w:szCs w:val="24"/>
        </w:rPr>
        <w:lastRenderedPageBreak/>
        <w:t>6. Рекомендуемый вариант регулирующего решения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3B334C" w:rsidRDefault="002917FB" w:rsidP="003B334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17FB">
        <w:rPr>
          <w:rFonts w:ascii="Times New Roman" w:hAnsi="Times New Roman" w:cs="Times New Roman"/>
          <w:sz w:val="24"/>
          <w:szCs w:val="24"/>
        </w:rPr>
        <w:t>Опи</w:t>
      </w:r>
      <w:r w:rsidR="00FD781B">
        <w:rPr>
          <w:rFonts w:ascii="Times New Roman" w:hAnsi="Times New Roman" w:cs="Times New Roman"/>
          <w:sz w:val="24"/>
          <w:szCs w:val="24"/>
        </w:rPr>
        <w:t xml:space="preserve">сание выбранного варианта </w:t>
      </w:r>
      <w:r w:rsidR="001955D3">
        <w:rPr>
          <w:rFonts w:ascii="Times New Roman" w:hAnsi="Times New Roman" w:cs="Times New Roman"/>
          <w:sz w:val="24"/>
          <w:szCs w:val="24"/>
        </w:rPr>
        <w:t xml:space="preserve">(принятие </w:t>
      </w:r>
      <w:r w:rsidR="00FD781B">
        <w:rPr>
          <w:rFonts w:ascii="Times New Roman" w:hAnsi="Times New Roman" w:cs="Times New Roman"/>
          <w:sz w:val="24"/>
          <w:szCs w:val="24"/>
        </w:rPr>
        <w:t xml:space="preserve">новых нормативных </w:t>
      </w:r>
      <w:r w:rsidRPr="002917FB">
        <w:rPr>
          <w:rFonts w:ascii="Times New Roman" w:hAnsi="Times New Roman" w:cs="Times New Roman"/>
          <w:sz w:val="24"/>
          <w:szCs w:val="24"/>
        </w:rPr>
        <w:t>правовых</w:t>
      </w:r>
      <w:r w:rsidR="00FD781B">
        <w:rPr>
          <w:rFonts w:ascii="Times New Roman" w:hAnsi="Times New Roman" w:cs="Times New Roman"/>
          <w:sz w:val="24"/>
          <w:szCs w:val="24"/>
        </w:rPr>
        <w:t xml:space="preserve"> актов, признание утратившими силу нормативных</w:t>
      </w:r>
      <w:r w:rsidRPr="002917FB">
        <w:rPr>
          <w:rFonts w:ascii="Times New Roman" w:hAnsi="Times New Roman" w:cs="Times New Roman"/>
          <w:sz w:val="24"/>
          <w:szCs w:val="24"/>
        </w:rPr>
        <w:t xml:space="preserve"> правовых актов, внесение</w:t>
      </w:r>
      <w:r w:rsidR="00FD781B">
        <w:rPr>
          <w:rFonts w:ascii="Times New Roman" w:hAnsi="Times New Roman" w:cs="Times New Roman"/>
          <w:sz w:val="24"/>
          <w:szCs w:val="24"/>
        </w:rPr>
        <w:t xml:space="preserve"> </w:t>
      </w:r>
      <w:r w:rsidRPr="002917FB">
        <w:rPr>
          <w:rFonts w:ascii="Times New Roman" w:hAnsi="Times New Roman" w:cs="Times New Roman"/>
          <w:sz w:val="24"/>
          <w:szCs w:val="24"/>
        </w:rPr>
        <w:t>изменений в нормативные правовые акты, направление предложений по изменению</w:t>
      </w:r>
      <w:r w:rsidR="00FD781B">
        <w:rPr>
          <w:rFonts w:ascii="Times New Roman" w:hAnsi="Times New Roman" w:cs="Times New Roman"/>
          <w:sz w:val="24"/>
          <w:szCs w:val="24"/>
        </w:rPr>
        <w:t xml:space="preserve"> </w:t>
      </w:r>
      <w:r w:rsidRPr="002917FB">
        <w:rPr>
          <w:rFonts w:ascii="Times New Roman" w:hAnsi="Times New Roman" w:cs="Times New Roman"/>
          <w:sz w:val="24"/>
          <w:szCs w:val="24"/>
        </w:rPr>
        <w:t>федера</w:t>
      </w:r>
      <w:r w:rsidR="00FD781B">
        <w:rPr>
          <w:rFonts w:ascii="Times New Roman" w:hAnsi="Times New Roman" w:cs="Times New Roman"/>
          <w:sz w:val="24"/>
          <w:szCs w:val="24"/>
        </w:rPr>
        <w:t xml:space="preserve">льного законодательства, сохранение действующего </w:t>
      </w:r>
      <w:r w:rsidRPr="002917FB">
        <w:rPr>
          <w:rFonts w:ascii="Times New Roman" w:hAnsi="Times New Roman" w:cs="Times New Roman"/>
          <w:sz w:val="24"/>
          <w:szCs w:val="24"/>
        </w:rPr>
        <w:t>режима</w:t>
      </w:r>
      <w:r w:rsidR="00FD781B">
        <w:rPr>
          <w:rFonts w:ascii="Times New Roman" w:hAnsi="Times New Roman" w:cs="Times New Roman"/>
          <w:sz w:val="24"/>
          <w:szCs w:val="24"/>
        </w:rPr>
        <w:t xml:space="preserve"> </w:t>
      </w:r>
      <w:r w:rsidRPr="002917FB">
        <w:rPr>
          <w:rFonts w:ascii="Times New Roman" w:hAnsi="Times New Roman" w:cs="Times New Roman"/>
          <w:sz w:val="24"/>
          <w:szCs w:val="24"/>
        </w:rPr>
        <w:t xml:space="preserve">регулирования): </w:t>
      </w:r>
      <w:r w:rsidR="001955D3" w:rsidRPr="003B334C">
        <w:rPr>
          <w:rFonts w:ascii="Times New Roman" w:hAnsi="Times New Roman" w:cs="Times New Roman"/>
          <w:sz w:val="24"/>
          <w:szCs w:val="24"/>
          <w:u w:val="single"/>
        </w:rPr>
        <w:t>Принятие нов</w:t>
      </w:r>
      <w:r w:rsidR="00525155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="001955D3" w:rsidRPr="003B334C">
        <w:rPr>
          <w:rFonts w:ascii="Times New Roman" w:hAnsi="Times New Roman" w:cs="Times New Roman"/>
          <w:sz w:val="24"/>
          <w:szCs w:val="24"/>
          <w:u w:val="single"/>
        </w:rPr>
        <w:t xml:space="preserve"> нормативн</w:t>
      </w:r>
      <w:r w:rsidR="00525155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="001955D3" w:rsidRPr="003B334C">
        <w:rPr>
          <w:rFonts w:ascii="Times New Roman" w:hAnsi="Times New Roman" w:cs="Times New Roman"/>
          <w:sz w:val="24"/>
          <w:szCs w:val="24"/>
          <w:u w:val="single"/>
        </w:rPr>
        <w:t xml:space="preserve"> правов</w:t>
      </w:r>
      <w:r w:rsidR="00525155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="001955D3" w:rsidRPr="003B334C">
        <w:rPr>
          <w:rFonts w:ascii="Times New Roman" w:hAnsi="Times New Roman" w:cs="Times New Roman"/>
          <w:sz w:val="24"/>
          <w:szCs w:val="24"/>
          <w:u w:val="single"/>
        </w:rPr>
        <w:t xml:space="preserve"> акт</w:t>
      </w:r>
      <w:r w:rsidR="00525155">
        <w:rPr>
          <w:rFonts w:ascii="Times New Roman" w:hAnsi="Times New Roman" w:cs="Times New Roman"/>
          <w:sz w:val="24"/>
          <w:szCs w:val="24"/>
          <w:u w:val="single"/>
        </w:rPr>
        <w:t>а.</w:t>
      </w:r>
    </w:p>
    <w:p w:rsidR="001955D3" w:rsidRPr="002917FB" w:rsidRDefault="001955D3" w:rsidP="001955D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3EF" w:rsidRPr="00052BA6" w:rsidRDefault="002917FB" w:rsidP="008828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7FB">
        <w:rPr>
          <w:rFonts w:ascii="Times New Roman" w:hAnsi="Times New Roman" w:cs="Times New Roman"/>
          <w:sz w:val="24"/>
          <w:szCs w:val="24"/>
        </w:rPr>
        <w:t>Ожидаемые выгоды и издержки от реализации выбранного варианта:</w:t>
      </w:r>
      <w:r w:rsidR="0088282F">
        <w:rPr>
          <w:rFonts w:ascii="Times New Roman" w:hAnsi="Times New Roman" w:cs="Times New Roman"/>
          <w:sz w:val="24"/>
          <w:szCs w:val="24"/>
        </w:rPr>
        <w:t xml:space="preserve"> </w:t>
      </w:r>
      <w:r w:rsidR="00052BA6" w:rsidRPr="00052BA6">
        <w:rPr>
          <w:rFonts w:ascii="Times New Roman" w:hAnsi="Times New Roman" w:cs="Times New Roman"/>
          <w:sz w:val="24"/>
          <w:szCs w:val="24"/>
        </w:rPr>
        <w:t xml:space="preserve">повлечет увеличение поступлений в доходную часть бюджета города Владикавказа сборов от арендной платы за </w:t>
      </w:r>
      <w:r w:rsidR="00E03AAA">
        <w:rPr>
          <w:rFonts w:ascii="Times New Roman" w:hAnsi="Times New Roman" w:cs="Times New Roman"/>
          <w:sz w:val="24"/>
          <w:szCs w:val="24"/>
        </w:rPr>
        <w:t>размещение нестационарных торговых объектов</w:t>
      </w:r>
    </w:p>
    <w:p w:rsidR="006155BA" w:rsidRPr="00052BA6" w:rsidRDefault="006155BA" w:rsidP="00882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2C6BAA" w:rsidRDefault="001955D3" w:rsidP="00561BC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Необходимые меры, позволяющие минимизировать негативные </w:t>
      </w:r>
      <w:r w:rsidR="002917FB" w:rsidRPr="002917FB">
        <w:rPr>
          <w:rFonts w:ascii="Times New Roman" w:hAnsi="Times New Roman" w:cs="Times New Roman"/>
          <w:sz w:val="24"/>
          <w:szCs w:val="24"/>
        </w:rPr>
        <w:t>последствия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17FB" w:rsidRPr="002917FB">
        <w:rPr>
          <w:rFonts w:ascii="Times New Roman" w:hAnsi="Times New Roman" w:cs="Times New Roman"/>
          <w:sz w:val="24"/>
          <w:szCs w:val="24"/>
        </w:rPr>
        <w:t>применения соответствующего варианта</w:t>
      </w:r>
      <w:r w:rsidR="002917FB" w:rsidRPr="002C6BA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2C6BAA" w:rsidRPr="002C6BAA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="002917FB" w:rsidRPr="002C6BA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B334C" w:rsidRPr="002917FB" w:rsidRDefault="003B334C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3B334C" w:rsidRDefault="002917FB" w:rsidP="00F54CF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334C">
        <w:rPr>
          <w:rFonts w:ascii="Times New Roman" w:hAnsi="Times New Roman" w:cs="Times New Roman"/>
          <w:sz w:val="24"/>
          <w:szCs w:val="24"/>
        </w:rPr>
        <w:t xml:space="preserve">Период воздействия: </w:t>
      </w:r>
      <w:r w:rsidR="006155BA">
        <w:rPr>
          <w:rFonts w:ascii="Times New Roman" w:hAnsi="Times New Roman" w:cs="Times New Roman"/>
          <w:sz w:val="24"/>
          <w:szCs w:val="24"/>
          <w:u w:val="single"/>
        </w:rPr>
        <w:t>среднесрочный</w:t>
      </w:r>
    </w:p>
    <w:p w:rsidR="002917FB" w:rsidRDefault="006930AD" w:rsidP="002917FB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</w:t>
      </w:r>
      <w:r w:rsidR="002917FB" w:rsidRPr="003B334C">
        <w:rPr>
          <w:rFonts w:ascii="Times New Roman" w:hAnsi="Times New Roman" w:cs="Times New Roman"/>
          <w:szCs w:val="20"/>
        </w:rPr>
        <w:t>(кратко-, средне- или долгосрочный)</w:t>
      </w:r>
    </w:p>
    <w:p w:rsidR="004842D9" w:rsidRPr="003B334C" w:rsidRDefault="004842D9" w:rsidP="002917FB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E06921" w:rsidRDefault="00E06921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7FB" w:rsidRPr="001D7382" w:rsidRDefault="002917FB" w:rsidP="001D738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82">
        <w:rPr>
          <w:rFonts w:ascii="Times New Roman" w:hAnsi="Times New Roman" w:cs="Times New Roman"/>
          <w:b/>
          <w:sz w:val="24"/>
          <w:szCs w:val="24"/>
        </w:rPr>
        <w:t>7. Информация об исполнителях</w:t>
      </w: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Default="00E03AAA" w:rsidP="000E69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Цаболов Алан Заурбекович</w:t>
      </w:r>
      <w:r w:rsidR="000E6930">
        <w:rPr>
          <w:rFonts w:ascii="Times New Roman" w:hAnsi="Times New Roman" w:cs="Times New Roman"/>
          <w:sz w:val="24"/>
          <w:szCs w:val="24"/>
        </w:rPr>
        <w:t xml:space="preserve">, тел. </w:t>
      </w:r>
      <w:r>
        <w:rPr>
          <w:rFonts w:ascii="Times New Roman" w:hAnsi="Times New Roman" w:cs="Times New Roman"/>
          <w:sz w:val="24"/>
          <w:szCs w:val="24"/>
        </w:rPr>
        <w:t>70-76-10</w:t>
      </w:r>
    </w:p>
    <w:p w:rsidR="001E47A4" w:rsidRPr="002917FB" w:rsidRDefault="001E47A4" w:rsidP="000E69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6930" w:rsidRDefault="002917FB" w:rsidP="000E693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7FB">
        <w:rPr>
          <w:rFonts w:ascii="Times New Roman" w:hAnsi="Times New Roman" w:cs="Times New Roman"/>
          <w:sz w:val="24"/>
          <w:szCs w:val="24"/>
        </w:rPr>
        <w:t>Дата составления сводного отчета: "</w:t>
      </w:r>
      <w:r w:rsidR="00E03AAA">
        <w:rPr>
          <w:rFonts w:ascii="Times New Roman" w:hAnsi="Times New Roman" w:cs="Times New Roman"/>
          <w:sz w:val="24"/>
          <w:szCs w:val="24"/>
        </w:rPr>
        <w:t>26</w:t>
      </w:r>
      <w:r w:rsidRPr="002917FB">
        <w:rPr>
          <w:rFonts w:ascii="Times New Roman" w:hAnsi="Times New Roman" w:cs="Times New Roman"/>
          <w:sz w:val="24"/>
          <w:szCs w:val="24"/>
        </w:rPr>
        <w:t xml:space="preserve">" </w:t>
      </w:r>
      <w:r w:rsidR="00E03AAA">
        <w:rPr>
          <w:rFonts w:ascii="Times New Roman" w:hAnsi="Times New Roman" w:cs="Times New Roman"/>
          <w:sz w:val="24"/>
          <w:szCs w:val="24"/>
        </w:rPr>
        <w:t>февраля</w:t>
      </w:r>
      <w:r w:rsidRPr="002917FB">
        <w:rPr>
          <w:rFonts w:ascii="Times New Roman" w:hAnsi="Times New Roman" w:cs="Times New Roman"/>
          <w:sz w:val="24"/>
          <w:szCs w:val="24"/>
        </w:rPr>
        <w:t xml:space="preserve"> 20</w:t>
      </w:r>
      <w:r w:rsidR="006155BA">
        <w:rPr>
          <w:rFonts w:ascii="Times New Roman" w:hAnsi="Times New Roman" w:cs="Times New Roman"/>
          <w:sz w:val="24"/>
          <w:szCs w:val="24"/>
        </w:rPr>
        <w:t>2</w:t>
      </w:r>
      <w:r w:rsidR="00E03AAA">
        <w:rPr>
          <w:rFonts w:ascii="Times New Roman" w:hAnsi="Times New Roman" w:cs="Times New Roman"/>
          <w:sz w:val="24"/>
          <w:szCs w:val="24"/>
        </w:rPr>
        <w:t>6</w:t>
      </w:r>
      <w:r w:rsidRPr="002917F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3255" w:rsidRPr="002917FB" w:rsidRDefault="00343255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2917FB" w:rsidRDefault="002917FB" w:rsidP="00291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17FB" w:rsidRPr="002917FB" w:rsidRDefault="00343255" w:rsidP="0061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03AAA">
        <w:rPr>
          <w:rFonts w:ascii="Times New Roman" w:hAnsi="Times New Roman" w:cs="Times New Roman"/>
          <w:sz w:val="24"/>
          <w:szCs w:val="24"/>
        </w:rPr>
        <w:t>УПиИД</w:t>
      </w:r>
      <w:r w:rsidR="006155BA">
        <w:rPr>
          <w:rFonts w:ascii="Times New Roman" w:hAnsi="Times New Roman" w:cs="Times New Roman"/>
          <w:sz w:val="24"/>
          <w:szCs w:val="24"/>
        </w:rPr>
        <w:t xml:space="preserve"> г.Владикавказа                                                                                                                                                           </w:t>
      </w:r>
      <w:r w:rsidR="00E03AAA">
        <w:rPr>
          <w:rFonts w:ascii="Times New Roman" w:hAnsi="Times New Roman" w:cs="Times New Roman"/>
          <w:sz w:val="24"/>
          <w:szCs w:val="24"/>
        </w:rPr>
        <w:t>Б.Царахов</w:t>
      </w:r>
    </w:p>
    <w:p w:rsidR="00F27A2C" w:rsidRPr="002917FB" w:rsidRDefault="00F27A2C">
      <w:pPr>
        <w:rPr>
          <w:rFonts w:ascii="Times New Roman" w:hAnsi="Times New Roman" w:cs="Times New Roman"/>
          <w:sz w:val="24"/>
          <w:szCs w:val="24"/>
        </w:rPr>
      </w:pPr>
    </w:p>
    <w:sectPr w:rsidR="00F27A2C" w:rsidRPr="002917FB" w:rsidSect="00C1553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14A" w:rsidRDefault="0003414A" w:rsidP="00722CEF">
      <w:pPr>
        <w:spacing w:after="0" w:line="240" w:lineRule="auto"/>
      </w:pPr>
      <w:r>
        <w:separator/>
      </w:r>
    </w:p>
  </w:endnote>
  <w:endnote w:type="continuationSeparator" w:id="0">
    <w:p w:rsidR="0003414A" w:rsidRDefault="0003414A" w:rsidP="00722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14A" w:rsidRDefault="0003414A" w:rsidP="00722CEF">
      <w:pPr>
        <w:spacing w:after="0" w:line="240" w:lineRule="auto"/>
      </w:pPr>
      <w:r>
        <w:separator/>
      </w:r>
    </w:p>
  </w:footnote>
  <w:footnote w:type="continuationSeparator" w:id="0">
    <w:p w:rsidR="0003414A" w:rsidRDefault="0003414A" w:rsidP="00722C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558"/>
    <w:rsid w:val="00002041"/>
    <w:rsid w:val="0000299B"/>
    <w:rsid w:val="00003578"/>
    <w:rsid w:val="0003414A"/>
    <w:rsid w:val="00043D02"/>
    <w:rsid w:val="00050F15"/>
    <w:rsid w:val="00052BA6"/>
    <w:rsid w:val="000716E4"/>
    <w:rsid w:val="0008342C"/>
    <w:rsid w:val="000A62D0"/>
    <w:rsid w:val="000D170E"/>
    <w:rsid w:val="000E6930"/>
    <w:rsid w:val="00115529"/>
    <w:rsid w:val="0012248C"/>
    <w:rsid w:val="001331D6"/>
    <w:rsid w:val="001955D3"/>
    <w:rsid w:val="001A3F89"/>
    <w:rsid w:val="001B1C10"/>
    <w:rsid w:val="001C3C2B"/>
    <w:rsid w:val="001C70E6"/>
    <w:rsid w:val="001D119D"/>
    <w:rsid w:val="001D7382"/>
    <w:rsid w:val="001E0A1E"/>
    <w:rsid w:val="001E47A4"/>
    <w:rsid w:val="002032C9"/>
    <w:rsid w:val="00211291"/>
    <w:rsid w:val="00212736"/>
    <w:rsid w:val="00236E29"/>
    <w:rsid w:val="002754D5"/>
    <w:rsid w:val="002917FB"/>
    <w:rsid w:val="002B6A09"/>
    <w:rsid w:val="002C6BAA"/>
    <w:rsid w:val="002E6DAA"/>
    <w:rsid w:val="003323B5"/>
    <w:rsid w:val="00343255"/>
    <w:rsid w:val="003B334C"/>
    <w:rsid w:val="003C55EF"/>
    <w:rsid w:val="003E4BE4"/>
    <w:rsid w:val="0040221C"/>
    <w:rsid w:val="004273EE"/>
    <w:rsid w:val="0044022A"/>
    <w:rsid w:val="00473BE8"/>
    <w:rsid w:val="004842D9"/>
    <w:rsid w:val="0049573E"/>
    <w:rsid w:val="004968E7"/>
    <w:rsid w:val="004A6111"/>
    <w:rsid w:val="004A6CD6"/>
    <w:rsid w:val="004C43ED"/>
    <w:rsid w:val="004D595C"/>
    <w:rsid w:val="004F23EF"/>
    <w:rsid w:val="005041A7"/>
    <w:rsid w:val="00525155"/>
    <w:rsid w:val="0052521B"/>
    <w:rsid w:val="00525CD6"/>
    <w:rsid w:val="005372B3"/>
    <w:rsid w:val="0054490C"/>
    <w:rsid w:val="00544A5C"/>
    <w:rsid w:val="00561BCF"/>
    <w:rsid w:val="005779AA"/>
    <w:rsid w:val="005A0D0A"/>
    <w:rsid w:val="005A63B2"/>
    <w:rsid w:val="005C11E8"/>
    <w:rsid w:val="005E624A"/>
    <w:rsid w:val="006155BA"/>
    <w:rsid w:val="00625FAC"/>
    <w:rsid w:val="006476E3"/>
    <w:rsid w:val="00686B91"/>
    <w:rsid w:val="006930AD"/>
    <w:rsid w:val="006F4478"/>
    <w:rsid w:val="0070310F"/>
    <w:rsid w:val="00711A51"/>
    <w:rsid w:val="0071646D"/>
    <w:rsid w:val="00717E60"/>
    <w:rsid w:val="0072218A"/>
    <w:rsid w:val="007229BC"/>
    <w:rsid w:val="00722CEF"/>
    <w:rsid w:val="0074006B"/>
    <w:rsid w:val="00752D65"/>
    <w:rsid w:val="007576CB"/>
    <w:rsid w:val="00761699"/>
    <w:rsid w:val="00774202"/>
    <w:rsid w:val="00775318"/>
    <w:rsid w:val="00781EC7"/>
    <w:rsid w:val="00784AC2"/>
    <w:rsid w:val="00791E48"/>
    <w:rsid w:val="00796A2E"/>
    <w:rsid w:val="007B63C7"/>
    <w:rsid w:val="007B7173"/>
    <w:rsid w:val="007F072A"/>
    <w:rsid w:val="007F310D"/>
    <w:rsid w:val="0080731A"/>
    <w:rsid w:val="0088282F"/>
    <w:rsid w:val="00896870"/>
    <w:rsid w:val="008C0527"/>
    <w:rsid w:val="00911EAD"/>
    <w:rsid w:val="00914026"/>
    <w:rsid w:val="00916BB5"/>
    <w:rsid w:val="0093115B"/>
    <w:rsid w:val="00931666"/>
    <w:rsid w:val="00934682"/>
    <w:rsid w:val="009775D2"/>
    <w:rsid w:val="009A0AC5"/>
    <w:rsid w:val="009B4AE6"/>
    <w:rsid w:val="009B6136"/>
    <w:rsid w:val="009B7391"/>
    <w:rsid w:val="009D27F3"/>
    <w:rsid w:val="009F1061"/>
    <w:rsid w:val="009F22DB"/>
    <w:rsid w:val="009F3CD0"/>
    <w:rsid w:val="00A02507"/>
    <w:rsid w:val="00A04CB6"/>
    <w:rsid w:val="00A115DE"/>
    <w:rsid w:val="00A153FB"/>
    <w:rsid w:val="00A1546A"/>
    <w:rsid w:val="00A3101F"/>
    <w:rsid w:val="00AB3CA6"/>
    <w:rsid w:val="00AF43E9"/>
    <w:rsid w:val="00B06E48"/>
    <w:rsid w:val="00B16B57"/>
    <w:rsid w:val="00B31950"/>
    <w:rsid w:val="00B52E0A"/>
    <w:rsid w:val="00B63370"/>
    <w:rsid w:val="00B77386"/>
    <w:rsid w:val="00B95558"/>
    <w:rsid w:val="00BE3FAF"/>
    <w:rsid w:val="00BF7345"/>
    <w:rsid w:val="00C01AC5"/>
    <w:rsid w:val="00C04C37"/>
    <w:rsid w:val="00C15534"/>
    <w:rsid w:val="00C1589E"/>
    <w:rsid w:val="00C35331"/>
    <w:rsid w:val="00C42E37"/>
    <w:rsid w:val="00C47B31"/>
    <w:rsid w:val="00C55F02"/>
    <w:rsid w:val="00C85095"/>
    <w:rsid w:val="00C85B1E"/>
    <w:rsid w:val="00C95DC5"/>
    <w:rsid w:val="00C97B3F"/>
    <w:rsid w:val="00CA5E30"/>
    <w:rsid w:val="00CB5DEB"/>
    <w:rsid w:val="00CC17A0"/>
    <w:rsid w:val="00CC7CE3"/>
    <w:rsid w:val="00CE2DEB"/>
    <w:rsid w:val="00CF5967"/>
    <w:rsid w:val="00D033D4"/>
    <w:rsid w:val="00D154F5"/>
    <w:rsid w:val="00D25737"/>
    <w:rsid w:val="00D3707F"/>
    <w:rsid w:val="00D422BB"/>
    <w:rsid w:val="00D43757"/>
    <w:rsid w:val="00D538BD"/>
    <w:rsid w:val="00D658DD"/>
    <w:rsid w:val="00D81B35"/>
    <w:rsid w:val="00DB4224"/>
    <w:rsid w:val="00DB7365"/>
    <w:rsid w:val="00DC491D"/>
    <w:rsid w:val="00DC5E02"/>
    <w:rsid w:val="00DD7734"/>
    <w:rsid w:val="00E03AAA"/>
    <w:rsid w:val="00E05D99"/>
    <w:rsid w:val="00E06921"/>
    <w:rsid w:val="00E06B4C"/>
    <w:rsid w:val="00E17196"/>
    <w:rsid w:val="00E27D8E"/>
    <w:rsid w:val="00EA68C8"/>
    <w:rsid w:val="00ED4DEF"/>
    <w:rsid w:val="00EE1BD3"/>
    <w:rsid w:val="00F21528"/>
    <w:rsid w:val="00F27A2C"/>
    <w:rsid w:val="00F50911"/>
    <w:rsid w:val="00F54CF6"/>
    <w:rsid w:val="00F62E48"/>
    <w:rsid w:val="00F62F80"/>
    <w:rsid w:val="00F66536"/>
    <w:rsid w:val="00FA6F1A"/>
    <w:rsid w:val="00FD781B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42C66-05A5-4B23-BFCC-8E6C6432F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F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F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917F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3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25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22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2CEF"/>
  </w:style>
  <w:style w:type="paragraph" w:styleId="a7">
    <w:name w:val="footer"/>
    <w:basedOn w:val="a"/>
    <w:link w:val="a8"/>
    <w:uiPriority w:val="99"/>
    <w:unhideWhenUsed/>
    <w:rsid w:val="00722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2CEF"/>
  </w:style>
  <w:style w:type="paragraph" w:customStyle="1" w:styleId="ConsPlusTitle">
    <w:name w:val="ConsPlusTitle"/>
    <w:rsid w:val="005C11E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9">
    <w:name w:val="Table Grid"/>
    <w:basedOn w:val="a1"/>
    <w:uiPriority w:val="39"/>
    <w:rsid w:val="00AF4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Абаев</dc:creator>
  <cp:keywords/>
  <dc:description/>
  <cp:lastModifiedBy>Ольга Козонова</cp:lastModifiedBy>
  <cp:revision>2</cp:revision>
  <cp:lastPrinted>2025-06-04T13:16:00Z</cp:lastPrinted>
  <dcterms:created xsi:type="dcterms:W3CDTF">2026-02-26T09:27:00Z</dcterms:created>
  <dcterms:modified xsi:type="dcterms:W3CDTF">2026-02-26T09:27:00Z</dcterms:modified>
</cp:coreProperties>
</file>